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疗休养——象山影视奇妙疗养五日行程单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461461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报价：成人3000元/人
                <w:br/>
                1.1以下儿童980元/人（含半餐，不含门票、不含捕鱼、不占床不含早餐）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丽水-象山
                <w:br/>
                中国渔村
                <w:br/>
                汽车
                <w:br/>
                /
                <w:br/>
                含
                <w:br/>
                含
                <w:br/>
                石浦或象山
                <w:br/>
                D2
                <w:br/>
                象山
                <w:br/>
                象山影视城含三城
                <w:br/>
                汽车
                <w:br/>
                含
                <w:br/>
                含
                <w:br/>
                含
                <w:br/>
                石浦或象山
                <w:br/>
                D3
                <w:br/>
                象山
                <w:br/>
                象山上周玻璃桥
                <w:br/>
                汽车
                <w:br/>
                含
                <w:br/>
                含
                <w:br/>
                含
                <w:br/>
                石浦或象山
                <w:br/>
                D4
                <w:br/>
                象山
                <w:br/>
                出海捕鱼
                <w:br/>
                汽车
                <w:br/>
                含
                <w:br/>
                含
                <w:br/>
                含
                <w:br/>
                石浦或象山
                <w:br/>
                D5
                <w:br/>
                象山-丽水
                <w:br/>
                花岙岛
                <w:br/>
                汽车
                <w:br/>
                含
                <w:br/>
                含
                <w:br/>
                /
                <w:br/>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中国渔村
                <w:br/>
              </w:t>
            </w:r>
          </w:p>
          <w:p>
            <w:pPr>
              <w:pStyle w:val="indent"/>
            </w:pPr>
            <w:r>
              <w:rPr>
                <w:rFonts w:ascii="微软雅黑" w:hAnsi="微软雅黑" w:eastAsia="微软雅黑" w:cs="微软雅黑"/>
                <w:color w:val="000000"/>
                <w:sz w:val="20"/>
                <w:szCs w:val="20"/>
              </w:rPr>
              <w:t xml:space="preserve">
                上午：丽水指定时间集合，乘坐大巴赴象山（车程约4小时）。
                <w:br/>
                下午：中餐后游览国内最大的综合性海洋文化旅游景点【中国渔村】，风光秀丽，海色迷人，负氧离子高达每立方厘米15000个，建筑面积25000平方米，由入口广场、欧美风情、海洋科博馆，中国开渔节陈列馆、祭海平台、游乐嘉年华、皇城沙滩、阳光海岸度假村等组成。可踏1500米皇城沙滩，游海上快艇，海上自行车，沙滩车等游乐项目。（游览时间约为1.5-2个小时）。晚餐后入住宾馆。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石浦或象山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象山影视城含三城
                <w:br/>
              </w:t>
            </w:r>
          </w:p>
          <w:p>
            <w:pPr>
              <w:pStyle w:val="indent"/>
            </w:pPr>
            <w:r>
              <w:rPr>
                <w:rFonts w:ascii="微软雅黑" w:hAnsi="微软雅黑" w:eastAsia="微软雅黑" w:cs="微软雅黑"/>
                <w:color w:val="000000"/>
                <w:sz w:val="20"/>
                <w:szCs w:val="20"/>
              </w:rPr>
              <w:t xml:space="preserve">
                一天：早餐后车赴游览【象山影视城含三城】(含神雕侠侣城,春秋战国城,民国城),AAAA影视城以当地灵岩山为大背景，整体建筑浓富宋代风格，巧妙结合了当地的山、岩、洞、水、林等自然景观.可亲身体验电影合城制作和高科技体验项目馆,木偶戏,皮影戏,民间绝活,影视梦工厂体验剧等.相继接待拍摄神雕侠侣,赵氏孤儿,西游记,大轰炸,三生三世十里桃花,长江往事,等450余部影视作品.2016年被评为浙江省文化产业示范基地。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石浦或象山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象山上周玻璃桥
                <w:br/>
              </w:t>
            </w:r>
          </w:p>
          <w:p>
            <w:pPr>
              <w:pStyle w:val="indent"/>
            </w:pPr>
            <w:r>
              <w:rPr>
                <w:rFonts w:ascii="微软雅黑" w:hAnsi="微软雅黑" w:eastAsia="微软雅黑" w:cs="微软雅黑"/>
                <w:color w:val="000000"/>
                <w:sz w:val="20"/>
                <w:szCs w:val="20"/>
              </w:rPr>
              <w:t xml:space="preserve">
                上午：【象山上周玻璃桥】是位于浙江省宁波市象山县上周村龙角岩森林公园内的特色景点，距离宁波市60公里，丹城镇13公里。这里位置优越，风光旖旎，有“山间环林、林海有湖，湖光一色”的独特生态自然风光，素有“世外林海”之称。景区以原生态地貌、玻璃桥为主体景观，以享受自然，愉悦身心为精神内核，以“邂逅自然，非凡体验”为旅游主题，是融旅游观光、极限挑战、休闲度假为一体的风景区。这里冬无严寒夏无酷暑、特色非凡的观赏感、原生态的植被森林保护在宁波市及其周边地区极为难得的。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石浦或象山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出海捕鱼
                <w:br/>
              </w:t>
            </w:r>
          </w:p>
          <w:p>
            <w:pPr>
              <w:pStyle w:val="indent"/>
            </w:pPr>
            <w:r>
              <w:rPr>
                <w:rFonts w:ascii="微软雅黑" w:hAnsi="微软雅黑" w:eastAsia="微软雅黑" w:cs="微软雅黑"/>
                <w:color w:val="000000"/>
                <w:sz w:val="20"/>
                <w:szCs w:val="20"/>
              </w:rPr>
              <w:t xml:space="preserve">
                上午：前往体验【出海捕鱼】，感受纯正的渔民生活，在大海深处捕捉最欢快的浪花，打捞最跳跃的海鲜，让人放下疲惫卸去烦忧，天然海鲜，丝丝美味，唇齿生津。吹吹海风，品尝着自己捕捞的海鲜，简直美极了！可观赏大自然的海景,感受大自然给我们的快乐。还可举行扑克、棋牌比赛，参加拉网拣鱼。捕到的鱼可打包带走(打包箱需另外收费20元/个)。后返回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石浦或象山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花岙岛
                <w:br/>
              </w:t>
            </w:r>
          </w:p>
          <w:p>
            <w:pPr>
              <w:pStyle w:val="indent"/>
            </w:pPr>
            <w:r>
              <w:rPr>
                <w:rFonts w:ascii="微软雅黑" w:hAnsi="微软雅黑" w:eastAsia="微软雅黑" w:cs="微软雅黑"/>
                <w:color w:val="000000"/>
                <w:sz w:val="20"/>
                <w:szCs w:val="20"/>
              </w:rPr>
              <w:t xml:space="preserve">
                上午：早上【花岙岛】：花岙岛海湾众多，是抗清名将张苍水聚兵处。长期以来因交通不便，游人罕至，花岙岛以自然景观为主，素有海上仙子国，人间瀛洲城之称，悬壁陡峭，岩石柱颇多，号称石林，张苍水抗清兵营遗址，又为花岙岛增添了一层历史沧桑感。
                <w:br/>
                下午：适时乘车返回丽水，结束行程！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疗 养 标 准：
                <w:br/>
                【景点安排】：含行程内所列景点第一大门票；
                <w:br/>
                【交通安排】：全程空调旅游车；
                <w:br/>
                【住宿安排】：全程指定酒店普通标准间（逢单需补房差）；
                <w:br/>
                【餐饮安排】：含4早9正,酒店早餐，中餐餐标50元、晚餐餐标80元；
                <w:br/>
                【购物安排】：纯玩，全程不安排购物店；
                <w:br/>
                【安全保障】：旅行社责任险，职工疗养意外险（总保额不低于120万元/人）；  
                <w:br/>
                【导游安排】：全程及当地专业导游陪同讲解服务；
                <w:br/>
                【综    费】：旅行社综合服务费；
                <w:br/>
                【其他安排】：每人每天一瓶品牌矿泉水。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2024-05-01T19:35:39+08:00</dcterms:created>
  <dcterms:modified xsi:type="dcterms:W3CDTF">2024-05-01T19:35:39+08:00</dcterms:modified>
</cp:coreProperties>
</file>

<file path=docProps/custom.xml><?xml version="1.0" encoding="utf-8"?>
<Properties xmlns="http://schemas.openxmlformats.org/officeDocument/2006/custom-properties" xmlns:vt="http://schemas.openxmlformats.org/officeDocument/2006/docPropsVTypes"/>
</file>